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7" w:rsidRDefault="008E7097" w:rsidP="008E7097">
      <w:pPr>
        <w:pStyle w:val="End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following table describes all the news events we used to identify Brexit sensitive companies. </w:t>
      </w:r>
      <w:r w:rsidRPr="0091751B">
        <w:rPr>
          <w:rFonts w:ascii="Arial" w:hAnsi="Arial" w:cs="Arial"/>
          <w:b/>
          <w:sz w:val="22"/>
          <w:szCs w:val="22"/>
        </w:rPr>
        <w:t xml:space="preserve">To select ‘Brexit-related’ news events we used a simple rule that the sterling dollar exchange rate needed to move by </w:t>
      </w:r>
      <w:r>
        <w:rPr>
          <w:rFonts w:ascii="Arial" w:hAnsi="Arial" w:cs="Arial"/>
          <w:b/>
          <w:sz w:val="22"/>
          <w:szCs w:val="22"/>
        </w:rPr>
        <w:t xml:space="preserve">+/- </w:t>
      </w:r>
      <w:r w:rsidRPr="0091751B">
        <w:rPr>
          <w:rFonts w:ascii="Arial" w:hAnsi="Arial" w:cs="Arial"/>
          <w:b/>
          <w:sz w:val="22"/>
          <w:szCs w:val="22"/>
        </w:rPr>
        <w:t>0.5% within 30 minutes of the story, su</w:t>
      </w:r>
      <w:r>
        <w:rPr>
          <w:rFonts w:ascii="Arial" w:hAnsi="Arial" w:cs="Arial"/>
          <w:b/>
          <w:sz w:val="22"/>
          <w:szCs w:val="22"/>
        </w:rPr>
        <w:t>pplemented by our own judgement</w:t>
      </w:r>
      <w:r w:rsidRPr="0091751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Should the event happen after the markets were closed the next day </w:t>
      </w:r>
      <w:proofErr w:type="gramStart"/>
      <w:r>
        <w:rPr>
          <w:rFonts w:ascii="Arial" w:hAnsi="Arial" w:cs="Arial"/>
          <w:b/>
          <w:sz w:val="22"/>
          <w:szCs w:val="22"/>
        </w:rPr>
        <w:t>has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been used for estimation.</w:t>
      </w:r>
    </w:p>
    <w:p w:rsidR="008E7097" w:rsidRDefault="008E7097" w:rsidP="008E7097">
      <w:pPr>
        <w:pStyle w:val="Ending"/>
        <w:rPr>
          <w:rFonts w:ascii="Arial" w:hAnsi="Arial" w:cs="Arial"/>
          <w:b/>
          <w:sz w:val="28"/>
          <w:szCs w:val="22"/>
        </w:rPr>
      </w:pPr>
    </w:p>
    <w:p w:rsidR="008E7097" w:rsidRDefault="008E7097" w:rsidP="008E7097">
      <w:pPr>
        <w:pStyle w:val="Ending"/>
        <w:rPr>
          <w:rFonts w:ascii="Arial" w:hAnsi="Arial" w:cs="Arial"/>
          <w:b/>
          <w:sz w:val="28"/>
          <w:szCs w:val="22"/>
        </w:rPr>
      </w:pPr>
      <w:r w:rsidRPr="00FB029A">
        <w:rPr>
          <w:rFonts w:ascii="Arial" w:hAnsi="Arial" w:cs="Arial"/>
          <w:b/>
          <w:sz w:val="28"/>
          <w:szCs w:val="22"/>
        </w:rPr>
        <w:t>Appendix – list of events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18"/>
        <w:gridCol w:w="1675"/>
        <w:gridCol w:w="7051"/>
      </w:tblGrid>
      <w:tr w:rsidR="008E7097" w:rsidRPr="009B19FF" w:rsidTr="00C31744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7097" w:rsidRPr="009B19FF" w:rsidRDefault="008E7097" w:rsidP="00C31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Dates affected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Event</w:t>
            </w:r>
          </w:p>
        </w:tc>
      </w:tr>
      <w:tr w:rsidR="008E7097" w:rsidRPr="009B19FF" w:rsidTr="00C3174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7097" w:rsidRPr="009B19FF" w:rsidRDefault="008E7097" w:rsidP="00C317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7097" w:rsidRPr="009B19FF" w:rsidRDefault="008E7097" w:rsidP="00C317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7097" w:rsidRPr="009B19FF" w:rsidRDefault="008E7097" w:rsidP="00C317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24/06/2016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24-28/06/2016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EU referendum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30/09/2016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03/10/2016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the Prime Minister confirming that Article 50 will be triggered before end of March 2017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11/10/2016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141138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1138">
              <w:rPr>
                <w:rFonts w:ascii="Arial" w:hAnsi="Arial" w:cs="Arial"/>
                <w:color w:val="000000"/>
                <w:sz w:val="22"/>
                <w:szCs w:val="22"/>
              </w:rPr>
              <w:t>11/10/2016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on leaked government papers stating that "Hard" Brexit will cost the Treasury up to £66bn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12/10/2016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141138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1138">
              <w:rPr>
                <w:rFonts w:ascii="Arial" w:hAnsi="Arial" w:cs="Arial"/>
                <w:color w:val="000000"/>
                <w:sz w:val="22"/>
                <w:szCs w:val="22"/>
              </w:rPr>
              <w:t>12/10/2016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Pr="00800249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that the Government has accepted the need for a substantive parliamentary debate before the UK triggers article 50.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18/10/2016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18/10/2016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that MPs will be asked to vote on final Brexit deal</w:t>
            </w: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03/11/2016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03/11/2016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High court rules that Parliament alone has the power to trigger Brexit. </w:t>
            </w:r>
          </w:p>
        </w:tc>
      </w:tr>
      <w:tr w:rsidR="008E7097" w:rsidRPr="009B19FF" w:rsidTr="00C31744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21/11/2016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21/11/2016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that Prime Minister comments at the CBI hint at a ‘transitional arrangement’ to avoid a ‘cliff edge’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27/11/2016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28/11/2016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that Governor Carney supports a 'transitional arrangement'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01/12/2016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01/12/2016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that David Davis comments that the UK may make EU budget contributions to maintain access to the single market</w:t>
            </w:r>
          </w:p>
        </w:tc>
      </w:tr>
      <w:tr w:rsidR="008E7097" w:rsidRPr="009B19FF" w:rsidTr="00C31744">
        <w:trPr>
          <w:trHeight w:val="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12/12/2016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13/12/2016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Chancellor Philip Hammond’s support for a transitional arrangement</w:t>
            </w: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15/12/2016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15/12/2016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comments from Sir Ivan Rogers that it could take over a decade to negotiate a deal over the UK’s relationship with the EU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09/01/2017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09/01/2017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on Prime Minister's comments as signalling a “hard Brexit”</w:t>
            </w: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12/01/2017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12/01/2017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on forthcoming speech by the Prime Minister on Brexit</w:t>
            </w:r>
          </w:p>
        </w:tc>
      </w:tr>
      <w:tr w:rsidR="008E7097" w:rsidRPr="009B19FF" w:rsidTr="00C31744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16/01/2017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16/01/2017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speculate that the Prime Minister's will underline her willingness to countenance a ‘hard Brexit’ in forthcoming speech</w:t>
            </w:r>
          </w:p>
        </w:tc>
      </w:tr>
      <w:tr w:rsidR="008E7097" w:rsidRPr="009B19FF" w:rsidTr="00C31744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17/01/2017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Prime Minister speech: The government’s negotiating objectives for exiting the EU 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24/01/2017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24/01/2017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Supreme Court rules that Parliament must vote on whether the government can start Brexit process</w:t>
            </w: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25/01/2017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25/01/2017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that the Prime Minister has announced the government will set out its Brexit plans in a formal policy document</w:t>
            </w: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18/04/2017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18/04/2017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election announcement</w:t>
            </w: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25/05/2017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26/05/2017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Media report 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YouGov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poll indicating further fall in Conservative Party lead over Labour Party</w:t>
            </w: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31/05/2017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31/05/2017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Media report 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Panelbase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poll showing a 15 percentage point lead for the Conservative Party over the Labour Party</w:t>
            </w: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08/06/2017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09/06/2017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UK general election</w:t>
            </w: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15/08/2017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15/08/2017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HM Government publishes policy paper on future customs arrangements</w:t>
            </w: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12/10/2017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12/10/2017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Media report Michel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Barnier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comments that negotiations have reached a state of "deadlock" on settlement for the divorce bill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12/10/2017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Arial" w:hAnsi="Arial" w:cs="Arial"/>
                <w:color w:val="000000"/>
                <w:sz w:val="22"/>
                <w:szCs w:val="22"/>
              </w:rPr>
              <w:t>13/10/2017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that the UK could be offered a 2-year transition period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Calibri" w:hAnsi="Calibri" w:cs="Calibri"/>
                <w:color w:val="000000"/>
                <w:sz w:val="22"/>
                <w:szCs w:val="22"/>
              </w:rPr>
              <w:t>29/11/2017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9FF">
              <w:rPr>
                <w:rFonts w:ascii="Calibri" w:hAnsi="Calibri" w:cs="Calibri"/>
                <w:color w:val="000000"/>
                <w:sz w:val="22"/>
                <w:szCs w:val="22"/>
              </w:rPr>
              <w:t>29/11/2017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that the UK has offered a larger potential "divorce bill" to the EU</w:t>
            </w:r>
          </w:p>
        </w:tc>
      </w:tr>
      <w:tr w:rsidR="008E7097" w:rsidRPr="009B19FF" w:rsidTr="00C317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9FF">
              <w:rPr>
                <w:rFonts w:ascii="Calibri" w:hAnsi="Calibri" w:cs="Calibri"/>
                <w:color w:val="000000"/>
                <w:sz w:val="22"/>
                <w:szCs w:val="22"/>
              </w:rPr>
              <w:t>04/12/2017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9FF">
              <w:rPr>
                <w:rFonts w:ascii="Calibri" w:hAnsi="Calibri" w:cs="Calibri"/>
                <w:color w:val="000000"/>
                <w:sz w:val="22"/>
                <w:szCs w:val="22"/>
              </w:rPr>
              <w:t>04/12/2017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that the UK has conceded key points in Brexit negotiations about the Ireland border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9FF">
              <w:rPr>
                <w:rFonts w:ascii="Calibri" w:hAnsi="Calibri" w:cs="Calibri"/>
                <w:color w:val="000000"/>
                <w:sz w:val="22"/>
                <w:szCs w:val="22"/>
              </w:rPr>
              <w:t>08/12/2017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9FF">
              <w:rPr>
                <w:rFonts w:ascii="Calibri" w:hAnsi="Calibri" w:cs="Calibri"/>
                <w:color w:val="000000"/>
                <w:sz w:val="22"/>
                <w:szCs w:val="22"/>
              </w:rPr>
              <w:t>08/12/2017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249">
              <w:rPr>
                <w:rFonts w:ascii="Arial" w:hAnsi="Arial" w:cs="Arial"/>
                <w:color w:val="000000"/>
                <w:sz w:val="22"/>
                <w:szCs w:val="22"/>
              </w:rPr>
              <w:t>UK/EU joint report on progress in negotiations</w:t>
            </w:r>
          </w:p>
        </w:tc>
      </w:tr>
      <w:tr w:rsidR="008E7097" w:rsidRPr="009B19FF" w:rsidTr="00C31744">
        <w:trPr>
          <w:trHeight w:val="5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9FF">
              <w:rPr>
                <w:rFonts w:ascii="Calibri" w:hAnsi="Calibri" w:cs="Calibri"/>
                <w:color w:val="000000"/>
                <w:sz w:val="22"/>
                <w:szCs w:val="22"/>
              </w:rPr>
              <w:t>19/01/2018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097" w:rsidRPr="009B19FF" w:rsidRDefault="008E7097" w:rsidP="00C31744">
            <w:pPr>
              <w:spacing w:after="24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9FF">
              <w:rPr>
                <w:rFonts w:ascii="Calibri" w:hAnsi="Calibri" w:cs="Calibri"/>
                <w:color w:val="000000"/>
                <w:sz w:val="22"/>
                <w:szCs w:val="22"/>
              </w:rPr>
              <w:t>22/01/2018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097" w:rsidRDefault="008E7097" w:rsidP="00C31744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report comments from French President Macron suggesting the UK could get a trade deal after Brexit but could not ‘cherry pick’.</w:t>
            </w:r>
          </w:p>
        </w:tc>
      </w:tr>
      <w:tr w:rsidR="008E7097" w:rsidRPr="009B19FF" w:rsidTr="00C31744">
        <w:trPr>
          <w:trHeight w:val="48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097" w:rsidRPr="009B19FF" w:rsidRDefault="008E7097" w:rsidP="00C3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097" w:rsidRPr="009B19FF" w:rsidRDefault="008E7097" w:rsidP="00C317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097" w:rsidRPr="009B19FF" w:rsidRDefault="008E7097" w:rsidP="00C317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E7097" w:rsidRPr="00FB029A" w:rsidRDefault="008E7097" w:rsidP="008E7097">
      <w:pPr>
        <w:pStyle w:val="Ending"/>
        <w:rPr>
          <w:rFonts w:ascii="Arial" w:hAnsi="Arial" w:cs="Arial"/>
          <w:b/>
          <w:sz w:val="28"/>
          <w:szCs w:val="22"/>
        </w:rPr>
      </w:pPr>
    </w:p>
    <w:p w:rsidR="009B19FF" w:rsidRPr="008E7097" w:rsidRDefault="009B19FF" w:rsidP="008E7097">
      <w:bookmarkStart w:id="0" w:name="_GoBack"/>
      <w:bookmarkEnd w:id="0"/>
    </w:p>
    <w:sectPr w:rsidR="009B19FF" w:rsidRPr="008E7097" w:rsidSect="00FB029A">
      <w:footerReference w:type="default" r:id="rId7"/>
      <w:pgSz w:w="11906" w:h="16838"/>
      <w:pgMar w:top="1134" w:right="851" w:bottom="1276" w:left="1134" w:header="720" w:footer="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9A" w:rsidRDefault="00FB029A" w:rsidP="00FB029A">
      <w:r>
        <w:separator/>
      </w:r>
    </w:p>
  </w:endnote>
  <w:endnote w:type="continuationSeparator" w:id="0">
    <w:p w:rsidR="00FB029A" w:rsidRDefault="00FB029A" w:rsidP="00FB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404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29A" w:rsidRDefault="00FB029A">
        <w:pPr>
          <w:pStyle w:val="Footer"/>
          <w:jc w:val="center"/>
        </w:pPr>
        <w:r w:rsidRPr="00FB029A">
          <w:rPr>
            <w:rFonts w:asciiTheme="minorHAnsi" w:hAnsiTheme="minorHAnsi" w:cstheme="minorHAnsi"/>
            <w:sz w:val="22"/>
          </w:rPr>
          <w:fldChar w:fldCharType="begin"/>
        </w:r>
        <w:r w:rsidRPr="00FB029A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FB029A">
          <w:rPr>
            <w:rFonts w:asciiTheme="minorHAnsi" w:hAnsiTheme="minorHAnsi" w:cstheme="minorHAnsi"/>
            <w:sz w:val="22"/>
          </w:rPr>
          <w:fldChar w:fldCharType="separate"/>
        </w:r>
        <w:r w:rsidR="008E7097">
          <w:rPr>
            <w:rFonts w:asciiTheme="minorHAnsi" w:hAnsiTheme="minorHAnsi" w:cstheme="minorHAnsi"/>
            <w:noProof/>
            <w:sz w:val="22"/>
          </w:rPr>
          <w:t>1</w:t>
        </w:r>
        <w:r w:rsidRPr="00FB029A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:rsidR="00FB029A" w:rsidRDefault="00FB0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9A" w:rsidRDefault="00FB029A" w:rsidP="00FB029A">
      <w:r>
        <w:separator/>
      </w:r>
    </w:p>
  </w:footnote>
  <w:footnote w:type="continuationSeparator" w:id="0">
    <w:p w:rsidR="00FB029A" w:rsidRDefault="00FB029A" w:rsidP="00FB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81"/>
    <w:rsid w:val="0006472F"/>
    <w:rsid w:val="00103615"/>
    <w:rsid w:val="0011792C"/>
    <w:rsid w:val="001224A2"/>
    <w:rsid w:val="00141138"/>
    <w:rsid w:val="002B2EB6"/>
    <w:rsid w:val="00365019"/>
    <w:rsid w:val="00412F81"/>
    <w:rsid w:val="005D40D3"/>
    <w:rsid w:val="00787143"/>
    <w:rsid w:val="00800249"/>
    <w:rsid w:val="00832F8D"/>
    <w:rsid w:val="008C4764"/>
    <w:rsid w:val="008D10E8"/>
    <w:rsid w:val="008E7097"/>
    <w:rsid w:val="00905D30"/>
    <w:rsid w:val="009153B4"/>
    <w:rsid w:val="0091751B"/>
    <w:rsid w:val="009B19FF"/>
    <w:rsid w:val="00A704E0"/>
    <w:rsid w:val="00AD505A"/>
    <w:rsid w:val="00C96DF6"/>
    <w:rsid w:val="00DB41FF"/>
    <w:rsid w:val="00F01B73"/>
    <w:rsid w:val="00F05544"/>
    <w:rsid w:val="00F52251"/>
    <w:rsid w:val="00FB029A"/>
    <w:rsid w:val="00FB5604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ing">
    <w:name w:val="Ending"/>
    <w:basedOn w:val="Heading2"/>
    <w:rsid w:val="00FB029A"/>
    <w:pPr>
      <w:keepNext w:val="0"/>
      <w:keepLines w:val="0"/>
      <w:spacing w:before="0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0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9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0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9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ing">
    <w:name w:val="Ending"/>
    <w:basedOn w:val="Heading2"/>
    <w:rsid w:val="00FB029A"/>
    <w:pPr>
      <w:keepNext w:val="0"/>
      <w:keepLines w:val="0"/>
      <w:spacing w:before="0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0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9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0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9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Tatomir, Srdan</dc:creator>
  <cp:lastModifiedBy>Raczko, Marek</cp:lastModifiedBy>
  <cp:revision>5</cp:revision>
  <dcterms:created xsi:type="dcterms:W3CDTF">2018-04-10T19:05:00Z</dcterms:created>
  <dcterms:modified xsi:type="dcterms:W3CDTF">2018-04-16T09:38:00Z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Analytical 7665997</vt:lpwstr>
  </property>
  <property fmtid="{D5CDD505-2E9C-101B-9397-08002B2CF9AE}" pid="3" name="DocVer">
    <vt:lpwstr>Analytical 7665997v1</vt:lpwstr>
  </property>
</Properties>
</file>